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5FEF" w:rsidRDefault="000F5FEF" w:rsidP="000F5FEF">
      <w:pPr>
        <w:spacing w:line="240" w:lineRule="auto"/>
        <w:contextualSpacing/>
        <w:jc w:val="center"/>
        <w:rPr>
          <w:rFonts w:ascii="Tw Cen MT Condensed Extra Bold" w:hAnsi="Tw Cen MT Condensed Extra Bold"/>
          <w:b/>
          <w:color w:val="C00000"/>
          <w:sz w:val="96"/>
          <w:szCs w:val="96"/>
        </w:rPr>
      </w:pPr>
      <w:r>
        <w:rPr>
          <w:rFonts w:ascii="Tw Cen MT Condensed Extra Bold" w:hAnsi="Tw Cen MT Condensed Extra Bold"/>
          <w:color w:val="C00000"/>
          <w:sz w:val="96"/>
          <w:szCs w:val="96"/>
        </w:rPr>
        <w:t>PEOPLE’S PARTICIPATION</w:t>
      </w:r>
    </w:p>
    <w:p w:rsidR="000F5FEF" w:rsidRDefault="000F5FEF" w:rsidP="000F5FEF">
      <w:pPr>
        <w:spacing w:line="240" w:lineRule="auto"/>
        <w:contextualSpacing/>
        <w:jc w:val="center"/>
        <w:rPr>
          <w:b/>
          <w:color w:val="0000FF"/>
        </w:rPr>
      </w:pPr>
      <w:proofErr w:type="gramStart"/>
      <w:r>
        <w:rPr>
          <w:b/>
          <w:color w:val="0000FF"/>
        </w:rPr>
        <w:t>by</w:t>
      </w:r>
      <w:proofErr w:type="gramEnd"/>
      <w:r>
        <w:rPr>
          <w:b/>
          <w:color w:val="0000FF"/>
        </w:rPr>
        <w:t xml:space="preserve"> the people; for the people; pro people</w:t>
      </w:r>
    </w:p>
    <w:p w:rsidR="000F5FEF" w:rsidRDefault="000F5FEF" w:rsidP="000F5FEF">
      <w:pPr>
        <w:spacing w:line="240" w:lineRule="auto"/>
        <w:contextualSpacing/>
        <w:jc w:val="center"/>
        <w:rPr>
          <w:b/>
          <w:color w:val="0000FF"/>
        </w:rPr>
      </w:pPr>
      <w:proofErr w:type="gramStart"/>
      <w:r>
        <w:rPr>
          <w:b/>
          <w:color w:val="0000FF"/>
        </w:rPr>
        <w:t>a</w:t>
      </w:r>
      <w:proofErr w:type="gramEnd"/>
      <w:r>
        <w:rPr>
          <w:b/>
          <w:color w:val="0000FF"/>
        </w:rPr>
        <w:t xml:space="preserve"> non political human rights </w:t>
      </w:r>
      <w:proofErr w:type="spellStart"/>
      <w:r>
        <w:rPr>
          <w:b/>
          <w:color w:val="0000FF"/>
        </w:rPr>
        <w:t>organisation</w:t>
      </w:r>
      <w:proofErr w:type="spellEnd"/>
    </w:p>
    <w:p w:rsidR="000F5FEF" w:rsidRDefault="000F5FEF" w:rsidP="000F5FEF">
      <w:pPr>
        <w:spacing w:line="240" w:lineRule="auto"/>
        <w:contextualSpacing/>
        <w:jc w:val="center"/>
        <w:rPr>
          <w:b/>
        </w:rPr>
      </w:pPr>
      <w:proofErr w:type="gramStart"/>
      <w:r>
        <w:rPr>
          <w:b/>
        </w:rPr>
        <w:t>Rail Gate-9-North, Dankuni, Hooghly, West Bengal-712311.</w:t>
      </w:r>
      <w:proofErr w:type="gramEnd"/>
      <w:r>
        <w:rPr>
          <w:b/>
        </w:rPr>
        <w:t xml:space="preserve"> India</w:t>
      </w:r>
    </w:p>
    <w:p w:rsidR="000F5FEF" w:rsidRDefault="000F5FEF" w:rsidP="000F5FEF">
      <w:pPr>
        <w:pBdr>
          <w:bottom w:val="double" w:sz="6" w:space="1" w:color="auto"/>
        </w:pBdr>
        <w:spacing w:line="240" w:lineRule="auto"/>
        <w:contextualSpacing/>
        <w:jc w:val="center"/>
        <w:rPr>
          <w:b/>
          <w:color w:val="003366"/>
        </w:rPr>
      </w:pPr>
      <w:hyperlink r:id="rId4" w:history="1">
        <w:r>
          <w:rPr>
            <w:rStyle w:val="Hyperlink"/>
            <w:b/>
            <w:color w:val="003366"/>
          </w:rPr>
          <w:t>www.peoplesparticipation.org</w:t>
        </w:r>
      </w:hyperlink>
      <w:r>
        <w:rPr>
          <w:b/>
          <w:color w:val="003366"/>
        </w:rPr>
        <w:t xml:space="preserve">    Mob: </w:t>
      </w:r>
      <w:proofErr w:type="gramStart"/>
      <w:r>
        <w:rPr>
          <w:b/>
          <w:color w:val="003366"/>
        </w:rPr>
        <w:t>09339126219       peoplesparticipation@gmail.com</w:t>
      </w:r>
      <w:proofErr w:type="gramEnd"/>
    </w:p>
    <w:p w:rsidR="000F5FEF" w:rsidRDefault="000F5FEF" w:rsidP="000F5FEF">
      <w:pPr>
        <w:autoSpaceDE w:val="0"/>
        <w:autoSpaceDN w:val="0"/>
        <w:adjustRightInd w:val="0"/>
        <w:spacing w:after="0" w:line="240" w:lineRule="auto"/>
        <w:contextualSpacing/>
        <w:jc w:val="center"/>
        <w:rPr>
          <w:rFonts w:ascii="Times New Roman" w:hAnsi="Times New Roman" w:cs="Times New Roman"/>
          <w:b/>
          <w:u w:val="single"/>
        </w:rPr>
      </w:pPr>
    </w:p>
    <w:p w:rsidR="00FA6F7F" w:rsidRDefault="00FA6F7F" w:rsidP="000F5FEF">
      <w:pPr>
        <w:spacing w:line="240" w:lineRule="auto"/>
        <w:contextualSpacing/>
      </w:pPr>
    </w:p>
    <w:p w:rsidR="00FA6F7F" w:rsidRDefault="00FA6F7F" w:rsidP="00FA6F7F">
      <w:pPr>
        <w:jc w:val="both"/>
        <w:rPr>
          <w:rFonts w:ascii="Times New Roman" w:hAnsi="Times New Roman" w:cs="Times New Roman"/>
          <w:color w:val="000000"/>
        </w:rPr>
      </w:pPr>
    </w:p>
    <w:p w:rsidR="00FA6F7F" w:rsidRPr="00F70F90" w:rsidRDefault="00FA6F7F" w:rsidP="00FA6F7F">
      <w:pPr>
        <w:jc w:val="both"/>
        <w:rPr>
          <w:rFonts w:ascii="Times New Roman" w:hAnsi="Times New Roman" w:cs="Times New Roman"/>
          <w:b/>
          <w:color w:val="000000"/>
          <w:sz w:val="28"/>
          <w:szCs w:val="28"/>
          <w:u w:val="single"/>
        </w:rPr>
      </w:pPr>
      <w:r w:rsidRPr="00F70F90">
        <w:rPr>
          <w:rFonts w:ascii="Times New Roman" w:hAnsi="Times New Roman" w:cs="Times New Roman"/>
          <w:b/>
          <w:color w:val="000000"/>
          <w:sz w:val="28"/>
          <w:szCs w:val="28"/>
          <w:highlight w:val="yellow"/>
          <w:u w:val="single"/>
        </w:rPr>
        <w:t>WHISTLEBLOWER POLICY</w:t>
      </w:r>
    </w:p>
    <w:p w:rsidR="00FA6F7F" w:rsidRPr="00A151F2" w:rsidRDefault="00FA6F7F" w:rsidP="00FA6F7F">
      <w:pPr>
        <w:spacing w:before="100" w:beforeAutospacing="1" w:after="100" w:afterAutospacing="1" w:line="240" w:lineRule="auto"/>
        <w:jc w:val="center"/>
        <w:rPr>
          <w:rFonts w:ascii="Times New Roman" w:hAnsi="Times New Roman" w:cs="Times New Roman"/>
          <w:u w:val="single"/>
        </w:rPr>
      </w:pPr>
      <w:r w:rsidRPr="00A151F2">
        <w:rPr>
          <w:rFonts w:ascii="Times New Roman" w:hAnsi="Times New Roman" w:cs="Times New Roman"/>
          <w:u w:val="single"/>
        </w:rPr>
        <w:t>(</w:t>
      </w:r>
      <w:r w:rsidRPr="00A151F2">
        <w:rPr>
          <w:rFonts w:ascii="Times New Roman" w:eastAsia="Times New Roman" w:hAnsi="Times New Roman" w:cs="Times New Roman"/>
          <w:color w:val="0000FF"/>
          <w:u w:val="single"/>
        </w:rPr>
        <w:t xml:space="preserve">Acknowledgement:  </w:t>
      </w:r>
      <w:r w:rsidR="00CC5DA7">
        <w:rPr>
          <w:rFonts w:ascii="Times New Roman" w:hAnsi="Times New Roman" w:cs="Times New Roman"/>
          <w:b/>
          <w:bCs/>
          <w:u w:val="single"/>
        </w:rPr>
        <w:t xml:space="preserve">SAE </w:t>
      </w:r>
      <w:r w:rsidR="00CC5DA7" w:rsidRPr="00A151F2">
        <w:rPr>
          <w:rFonts w:ascii="Times New Roman" w:hAnsi="Times New Roman" w:cs="Times New Roman"/>
          <w:b/>
          <w:bCs/>
          <w:u w:val="single"/>
        </w:rPr>
        <w:t>INTERNATIONAL</w:t>
      </w:r>
      <w:r w:rsidRPr="00A151F2">
        <w:rPr>
          <w:rFonts w:ascii="Times New Roman" w:hAnsi="Times New Roman" w:cs="Times New Roman"/>
          <w:u w:val="single"/>
        </w:rPr>
        <w:t>)</w:t>
      </w:r>
    </w:p>
    <w:p w:rsidR="00FA6F7F" w:rsidRDefault="00FA6F7F" w:rsidP="00FA6F7F">
      <w:pPr>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Introduction:</w:t>
      </w:r>
    </w:p>
    <w:p w:rsidR="00FA6F7F" w:rsidRDefault="00FA6F7F" w:rsidP="00FA6F7F">
      <w:pPr>
        <w:autoSpaceDE w:val="0"/>
        <w:autoSpaceDN w:val="0"/>
        <w:adjustRightInd w:val="0"/>
        <w:spacing w:after="0" w:line="240" w:lineRule="auto"/>
        <w:rPr>
          <w:rFonts w:ascii="Arial" w:hAnsi="Arial" w:cs="Arial"/>
          <w:b/>
          <w:bCs/>
          <w:color w:val="000000"/>
          <w:sz w:val="20"/>
          <w:szCs w:val="20"/>
        </w:rPr>
      </w:pPr>
    </w:p>
    <w:p w:rsidR="00FA6F7F" w:rsidRDefault="00FA6F7F" w:rsidP="00FA6F7F">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The Board’s Whistleblower Policy governs the reporting of good-faith concerns about the legality or propriety of </w:t>
      </w:r>
      <w:r w:rsidR="00CC5DA7" w:rsidRPr="00CC5DA7">
        <w:rPr>
          <w:rFonts w:ascii="Arial" w:hAnsi="Arial" w:cs="Arial"/>
          <w:color w:val="000000"/>
          <w:sz w:val="20"/>
          <w:szCs w:val="20"/>
          <w:highlight w:val="green"/>
        </w:rPr>
        <w:t>People’s Participation</w:t>
      </w:r>
      <w:r>
        <w:rPr>
          <w:rFonts w:ascii="Arial" w:hAnsi="Arial" w:cs="Arial"/>
          <w:color w:val="000000"/>
          <w:sz w:val="20"/>
          <w:szCs w:val="20"/>
        </w:rPr>
        <w:t xml:space="preserve"> actions or plans.</w:t>
      </w:r>
    </w:p>
    <w:p w:rsidR="00FA6F7F" w:rsidRDefault="00FA6F7F" w:rsidP="00FA6F7F">
      <w:pPr>
        <w:autoSpaceDE w:val="0"/>
        <w:autoSpaceDN w:val="0"/>
        <w:adjustRightInd w:val="0"/>
        <w:spacing w:after="0" w:line="240" w:lineRule="auto"/>
        <w:rPr>
          <w:rFonts w:ascii="Arial" w:hAnsi="Arial" w:cs="Arial"/>
          <w:color w:val="000000"/>
          <w:sz w:val="20"/>
          <w:szCs w:val="20"/>
        </w:rPr>
      </w:pPr>
    </w:p>
    <w:p w:rsidR="00FA6F7F" w:rsidRDefault="00FA6F7F" w:rsidP="00FA6F7F">
      <w:pPr>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 xml:space="preserve">Reporting of Concerns or Complaints: </w:t>
      </w:r>
    </w:p>
    <w:p w:rsidR="00FA6F7F" w:rsidRDefault="00FA6F7F" w:rsidP="00FA6F7F">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All Board members and volunteers are expected to comply with the Board’s Code of Ethical Conduct and</w:t>
      </w:r>
    </w:p>
    <w:p w:rsidR="00FA6F7F" w:rsidRDefault="00FA6F7F" w:rsidP="00FA6F7F">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applicable laws, and to report violations or suspected violations by Board members, volunteers or staff in</w:t>
      </w:r>
    </w:p>
    <w:p w:rsidR="00FA6F7F" w:rsidRDefault="00FA6F7F" w:rsidP="00FA6F7F">
      <w:pPr>
        <w:autoSpaceDE w:val="0"/>
        <w:autoSpaceDN w:val="0"/>
        <w:adjustRightInd w:val="0"/>
        <w:spacing w:after="0" w:line="240" w:lineRule="auto"/>
        <w:rPr>
          <w:rFonts w:ascii="Arial" w:hAnsi="Arial" w:cs="Arial"/>
          <w:color w:val="000000"/>
          <w:sz w:val="20"/>
          <w:szCs w:val="20"/>
        </w:rPr>
      </w:pPr>
      <w:proofErr w:type="gramStart"/>
      <w:r>
        <w:rPr>
          <w:rFonts w:ascii="Arial" w:hAnsi="Arial" w:cs="Arial"/>
          <w:color w:val="000000"/>
          <w:sz w:val="20"/>
          <w:szCs w:val="20"/>
        </w:rPr>
        <w:t>accordance</w:t>
      </w:r>
      <w:proofErr w:type="gramEnd"/>
      <w:r>
        <w:rPr>
          <w:rFonts w:ascii="Arial" w:hAnsi="Arial" w:cs="Arial"/>
          <w:color w:val="000000"/>
          <w:sz w:val="20"/>
          <w:szCs w:val="20"/>
        </w:rPr>
        <w:t xml:space="preserve"> with this policy.</w:t>
      </w:r>
    </w:p>
    <w:p w:rsidR="00FA6F7F" w:rsidRDefault="00FA6F7F" w:rsidP="00FA6F7F">
      <w:pPr>
        <w:autoSpaceDE w:val="0"/>
        <w:autoSpaceDN w:val="0"/>
        <w:adjustRightInd w:val="0"/>
        <w:spacing w:after="0" w:line="240" w:lineRule="auto"/>
        <w:rPr>
          <w:rFonts w:ascii="Arial" w:hAnsi="Arial" w:cs="Arial"/>
          <w:color w:val="000000"/>
          <w:sz w:val="20"/>
          <w:szCs w:val="20"/>
        </w:rPr>
      </w:pPr>
    </w:p>
    <w:p w:rsidR="00FA6F7F" w:rsidRDefault="00FA6F7F" w:rsidP="00FA6F7F">
      <w:pPr>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Confidentiality:</w:t>
      </w:r>
    </w:p>
    <w:p w:rsidR="00FA6F7F" w:rsidRDefault="00FA6F7F" w:rsidP="00FA6F7F">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All communications under this policy shall be treated in a confidential manner, except to the extent necessary:</w:t>
      </w:r>
    </w:p>
    <w:p w:rsidR="00FA6F7F" w:rsidRDefault="00FA6F7F" w:rsidP="00FA6F7F">
      <w:pPr>
        <w:autoSpaceDE w:val="0"/>
        <w:autoSpaceDN w:val="0"/>
        <w:adjustRightInd w:val="0"/>
        <w:spacing w:after="0" w:line="240" w:lineRule="auto"/>
        <w:rPr>
          <w:rFonts w:ascii="Arial" w:hAnsi="Arial" w:cs="Arial"/>
          <w:color w:val="000000"/>
          <w:sz w:val="20"/>
          <w:szCs w:val="20"/>
        </w:rPr>
      </w:pPr>
    </w:p>
    <w:p w:rsidR="00FA6F7F" w:rsidRDefault="00FA6F7F" w:rsidP="00FA6F7F">
      <w:pPr>
        <w:autoSpaceDE w:val="0"/>
        <w:autoSpaceDN w:val="0"/>
        <w:adjustRightInd w:val="0"/>
        <w:spacing w:after="0" w:line="240" w:lineRule="auto"/>
        <w:rPr>
          <w:rFonts w:ascii="Arial" w:hAnsi="Arial" w:cs="Arial"/>
          <w:color w:val="000000"/>
          <w:sz w:val="20"/>
          <w:szCs w:val="20"/>
        </w:rPr>
      </w:pPr>
      <w:r>
        <w:rPr>
          <w:rFonts w:ascii="Arial" w:hAnsi="Arial" w:cs="Arial"/>
          <w:color w:val="4F6228"/>
          <w:sz w:val="20"/>
          <w:szCs w:val="20"/>
        </w:rPr>
        <w:t xml:space="preserve">1. </w:t>
      </w:r>
      <w:r>
        <w:rPr>
          <w:rFonts w:ascii="Arial" w:hAnsi="Arial" w:cs="Arial"/>
          <w:color w:val="000000"/>
          <w:sz w:val="20"/>
          <w:szCs w:val="20"/>
        </w:rPr>
        <w:t>To conduct a complete and fair investigation, or</w:t>
      </w:r>
    </w:p>
    <w:p w:rsidR="00FA6F7F" w:rsidRDefault="00FA6F7F" w:rsidP="00FA6F7F">
      <w:pPr>
        <w:autoSpaceDE w:val="0"/>
        <w:autoSpaceDN w:val="0"/>
        <w:adjustRightInd w:val="0"/>
        <w:spacing w:after="0" w:line="240" w:lineRule="auto"/>
        <w:rPr>
          <w:rFonts w:ascii="Arial" w:hAnsi="Arial" w:cs="Arial"/>
          <w:color w:val="000000"/>
          <w:sz w:val="20"/>
          <w:szCs w:val="20"/>
        </w:rPr>
      </w:pPr>
      <w:r>
        <w:rPr>
          <w:rFonts w:ascii="Arial" w:hAnsi="Arial" w:cs="Arial"/>
          <w:color w:val="4F6228"/>
          <w:sz w:val="20"/>
          <w:szCs w:val="20"/>
        </w:rPr>
        <w:t xml:space="preserve">2. </w:t>
      </w:r>
      <w:proofErr w:type="gramStart"/>
      <w:r>
        <w:rPr>
          <w:rFonts w:ascii="Arial" w:hAnsi="Arial" w:cs="Arial"/>
          <w:color w:val="000000"/>
          <w:sz w:val="20"/>
          <w:szCs w:val="20"/>
        </w:rPr>
        <w:t>For</w:t>
      </w:r>
      <w:proofErr w:type="gramEnd"/>
      <w:r>
        <w:rPr>
          <w:rFonts w:ascii="Arial" w:hAnsi="Arial" w:cs="Arial"/>
          <w:color w:val="000000"/>
          <w:sz w:val="20"/>
          <w:szCs w:val="20"/>
        </w:rPr>
        <w:t xml:space="preserve"> review of operations by the Board, Financial Audit Committee, independent public accountants and/or legal counsel.</w:t>
      </w:r>
    </w:p>
    <w:p w:rsidR="00FA6F7F" w:rsidRDefault="00FA6F7F" w:rsidP="00FA6F7F">
      <w:pPr>
        <w:autoSpaceDE w:val="0"/>
        <w:autoSpaceDN w:val="0"/>
        <w:adjustRightInd w:val="0"/>
        <w:spacing w:after="0" w:line="240" w:lineRule="auto"/>
        <w:rPr>
          <w:rFonts w:ascii="Arial" w:hAnsi="Arial" w:cs="Arial"/>
          <w:b/>
          <w:bCs/>
          <w:color w:val="000000"/>
          <w:sz w:val="20"/>
          <w:szCs w:val="20"/>
        </w:rPr>
      </w:pPr>
    </w:p>
    <w:p w:rsidR="00FA6F7F" w:rsidRDefault="00FA6F7F" w:rsidP="00FA6F7F">
      <w:pPr>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 xml:space="preserve">Retaliation: </w:t>
      </w:r>
    </w:p>
    <w:p w:rsidR="00FA6F7F" w:rsidRDefault="00FA6F7F" w:rsidP="001B5B8B">
      <w:pPr>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Negative or adverse action is not to be taken against any Board member, volunteer or staff for making a</w:t>
      </w:r>
    </w:p>
    <w:p w:rsidR="00FA6F7F" w:rsidRDefault="00FA6F7F" w:rsidP="001B5B8B">
      <w:pPr>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 xml:space="preserve">good-faith report of a possible violation of its Code of Ethical Conduct or applicable laws, even if the report is mistaken, or against the Board, Financial Audit Committee, independent public accountants, and/or legal counsel who assist in the investigation of a reported violation. Retaliation in any form shall not be tolerated. Any act of alleged retaliation should be reported immediately and shall be promptly investigated. A Board member who retaliates against someone who has reported a violation in good faith is subject to discipline </w:t>
      </w:r>
      <w:r w:rsidR="00CC5DA7">
        <w:rPr>
          <w:rFonts w:ascii="Arial" w:hAnsi="Arial" w:cs="Arial"/>
          <w:color w:val="000000"/>
          <w:sz w:val="20"/>
          <w:szCs w:val="20"/>
        </w:rPr>
        <w:t>up to</w:t>
      </w:r>
      <w:r>
        <w:rPr>
          <w:rFonts w:ascii="Arial" w:hAnsi="Arial" w:cs="Arial"/>
          <w:color w:val="000000"/>
          <w:sz w:val="20"/>
          <w:szCs w:val="20"/>
        </w:rPr>
        <w:t xml:space="preserve"> and including removal from the Board. This policy is intended to encourage and enable individuals to </w:t>
      </w:r>
      <w:r w:rsidR="00CC5DA7">
        <w:rPr>
          <w:rFonts w:ascii="Arial" w:hAnsi="Arial" w:cs="Arial"/>
          <w:color w:val="000000"/>
          <w:sz w:val="20"/>
          <w:szCs w:val="20"/>
        </w:rPr>
        <w:t>raise serious</w:t>
      </w:r>
      <w:r>
        <w:rPr>
          <w:rFonts w:ascii="Arial" w:hAnsi="Arial" w:cs="Arial"/>
          <w:color w:val="000000"/>
          <w:sz w:val="20"/>
          <w:szCs w:val="20"/>
        </w:rPr>
        <w:t xml:space="preserve"> concerns within </w:t>
      </w:r>
      <w:r w:rsidR="00CC5DA7" w:rsidRPr="00CC5DA7">
        <w:rPr>
          <w:rFonts w:ascii="Arial" w:hAnsi="Arial" w:cs="Arial"/>
          <w:color w:val="000000"/>
          <w:sz w:val="20"/>
          <w:szCs w:val="20"/>
          <w:highlight w:val="green"/>
        </w:rPr>
        <w:t>People’s Participation</w:t>
      </w:r>
      <w:r w:rsidR="00CC5DA7">
        <w:rPr>
          <w:rFonts w:ascii="Arial" w:hAnsi="Arial" w:cs="Arial"/>
          <w:color w:val="000000"/>
          <w:sz w:val="20"/>
          <w:szCs w:val="20"/>
        </w:rPr>
        <w:t xml:space="preserve"> </w:t>
      </w:r>
      <w:r>
        <w:rPr>
          <w:rFonts w:ascii="Arial" w:hAnsi="Arial" w:cs="Arial"/>
          <w:color w:val="000000"/>
          <w:sz w:val="20"/>
          <w:szCs w:val="20"/>
        </w:rPr>
        <w:t>prior to seeking resolution outside the organization.</w:t>
      </w:r>
    </w:p>
    <w:p w:rsidR="00FA6F7F" w:rsidRDefault="00FA6F7F" w:rsidP="00FA6F7F">
      <w:pPr>
        <w:autoSpaceDE w:val="0"/>
        <w:autoSpaceDN w:val="0"/>
        <w:adjustRightInd w:val="0"/>
        <w:spacing w:after="0" w:line="240" w:lineRule="auto"/>
        <w:rPr>
          <w:rFonts w:ascii="Arial" w:hAnsi="Arial" w:cs="Arial"/>
          <w:color w:val="000000"/>
          <w:sz w:val="20"/>
          <w:szCs w:val="20"/>
        </w:rPr>
      </w:pPr>
    </w:p>
    <w:p w:rsidR="00FA6F7F" w:rsidRDefault="00FA6F7F" w:rsidP="00FA6F7F">
      <w:pPr>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How to Report Concerns or Complaints:</w:t>
      </w:r>
    </w:p>
    <w:p w:rsidR="00FA6F7F" w:rsidRDefault="00FA6F7F" w:rsidP="00FA6F7F">
      <w:pPr>
        <w:autoSpaceDE w:val="0"/>
        <w:autoSpaceDN w:val="0"/>
        <w:adjustRightInd w:val="0"/>
        <w:spacing w:after="0" w:line="240" w:lineRule="auto"/>
        <w:rPr>
          <w:rFonts w:ascii="Arial" w:hAnsi="Arial" w:cs="Arial"/>
          <w:b/>
          <w:bCs/>
          <w:color w:val="000000"/>
          <w:sz w:val="20"/>
          <w:szCs w:val="20"/>
        </w:rPr>
      </w:pPr>
    </w:p>
    <w:p w:rsidR="00FA6F7F" w:rsidRDefault="00FA6F7F" w:rsidP="001B5B8B">
      <w:pPr>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 xml:space="preserve">Board members, volunteers and staff may communicate suspected violations of the Code of Ethical Conduct, applicable laws or other wrongdoing or alleged retaliation by contacting the </w:t>
      </w:r>
      <w:proofErr w:type="gramStart"/>
      <w:r w:rsidR="00CC5DA7">
        <w:rPr>
          <w:rFonts w:ascii="Arial" w:hAnsi="Arial" w:cs="Arial"/>
          <w:color w:val="000000"/>
          <w:sz w:val="20"/>
          <w:szCs w:val="20"/>
        </w:rPr>
        <w:t>President  &amp;</w:t>
      </w:r>
      <w:proofErr w:type="gramEnd"/>
      <w:r>
        <w:rPr>
          <w:rFonts w:ascii="Arial" w:hAnsi="Arial" w:cs="Arial"/>
          <w:color w:val="000000"/>
          <w:sz w:val="20"/>
          <w:szCs w:val="20"/>
        </w:rPr>
        <w:t xml:space="preserve"> Chair of the Board, Treasurer and/or Secretary. It is not necessary that a Board member, volunteer or staff give their name or position in any notification. While the reporter of the violation need not identify himself/herself, for an effective investigation to be conducted the reporter should provide </w:t>
      </w:r>
      <w:r w:rsidR="00CC5DA7" w:rsidRPr="00CC5DA7">
        <w:rPr>
          <w:rFonts w:ascii="Arial" w:hAnsi="Arial" w:cs="Arial"/>
          <w:color w:val="000000"/>
          <w:sz w:val="20"/>
          <w:szCs w:val="20"/>
          <w:highlight w:val="green"/>
        </w:rPr>
        <w:t>People’s Participation</w:t>
      </w:r>
      <w:r w:rsidR="00CC5DA7">
        <w:rPr>
          <w:rFonts w:ascii="Arial" w:hAnsi="Arial" w:cs="Arial"/>
          <w:color w:val="000000"/>
          <w:sz w:val="20"/>
          <w:szCs w:val="20"/>
        </w:rPr>
        <w:t xml:space="preserve"> </w:t>
      </w:r>
      <w:r>
        <w:rPr>
          <w:rFonts w:ascii="Arial" w:hAnsi="Arial" w:cs="Arial"/>
          <w:color w:val="000000"/>
          <w:sz w:val="20"/>
          <w:szCs w:val="20"/>
        </w:rPr>
        <w:t xml:space="preserve">with as much detailed information as possible concerning the  alleged violation, including the </w:t>
      </w:r>
      <w:r>
        <w:rPr>
          <w:rFonts w:ascii="Arial" w:hAnsi="Arial" w:cs="Arial"/>
          <w:color w:val="000000"/>
          <w:sz w:val="20"/>
          <w:szCs w:val="20"/>
        </w:rPr>
        <w:lastRenderedPageBreak/>
        <w:t>substance of the incident, where and when the incident occurred, and the names and titles of the individuals involved.</w:t>
      </w:r>
    </w:p>
    <w:p w:rsidR="00FA6F7F" w:rsidRDefault="00FA6F7F" w:rsidP="00FA6F7F">
      <w:pPr>
        <w:autoSpaceDE w:val="0"/>
        <w:autoSpaceDN w:val="0"/>
        <w:adjustRightInd w:val="0"/>
        <w:spacing w:after="0" w:line="240" w:lineRule="auto"/>
        <w:rPr>
          <w:rFonts w:ascii="Arial" w:hAnsi="Arial" w:cs="Arial"/>
          <w:b/>
          <w:bCs/>
          <w:color w:val="000000"/>
          <w:sz w:val="20"/>
          <w:szCs w:val="20"/>
        </w:rPr>
      </w:pPr>
    </w:p>
    <w:p w:rsidR="00FA6F7F" w:rsidRDefault="00FA6F7F" w:rsidP="00FA6F7F">
      <w:pPr>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 xml:space="preserve">Illustrative Types of Concerns: </w:t>
      </w:r>
    </w:p>
    <w:p w:rsidR="00FA6F7F" w:rsidRDefault="00FA6F7F" w:rsidP="00FA6F7F">
      <w:pPr>
        <w:autoSpaceDE w:val="0"/>
        <w:autoSpaceDN w:val="0"/>
        <w:adjustRightInd w:val="0"/>
        <w:spacing w:after="0" w:line="240" w:lineRule="auto"/>
        <w:rPr>
          <w:rFonts w:ascii="Arial" w:hAnsi="Arial" w:cs="Arial"/>
          <w:b/>
          <w:bCs/>
          <w:color w:val="000000"/>
          <w:sz w:val="20"/>
          <w:szCs w:val="20"/>
        </w:rPr>
      </w:pPr>
    </w:p>
    <w:p w:rsidR="00FA6F7F" w:rsidRPr="00C40C8C" w:rsidRDefault="00FA6F7F" w:rsidP="001B5B8B">
      <w:pPr>
        <w:autoSpaceDE w:val="0"/>
        <w:autoSpaceDN w:val="0"/>
        <w:adjustRightInd w:val="0"/>
        <w:spacing w:after="0" w:line="240" w:lineRule="auto"/>
        <w:jc w:val="both"/>
        <w:rPr>
          <w:rFonts w:ascii="Times New Roman" w:hAnsi="Times New Roman" w:cs="Times New Roman"/>
          <w:color w:val="000000"/>
        </w:rPr>
      </w:pPr>
      <w:r w:rsidRPr="00C40C8C">
        <w:rPr>
          <w:rFonts w:ascii="Times New Roman" w:hAnsi="Times New Roman" w:cs="Times New Roman"/>
          <w:color w:val="000000"/>
        </w:rPr>
        <w:t>The following is a non-exhaustive list of the kinds of incidents and improprieties that should be reported:</w:t>
      </w:r>
    </w:p>
    <w:p w:rsidR="00FA6F7F" w:rsidRPr="00C40C8C" w:rsidRDefault="00FA6F7F" w:rsidP="001B5B8B">
      <w:pPr>
        <w:autoSpaceDE w:val="0"/>
        <w:autoSpaceDN w:val="0"/>
        <w:adjustRightInd w:val="0"/>
        <w:spacing w:after="0" w:line="240" w:lineRule="auto"/>
        <w:jc w:val="both"/>
        <w:rPr>
          <w:rFonts w:ascii="Times New Roman" w:hAnsi="Times New Roman" w:cs="Times New Roman"/>
          <w:color w:val="000000"/>
        </w:rPr>
      </w:pPr>
      <w:r w:rsidRPr="00C40C8C">
        <w:rPr>
          <w:rFonts w:ascii="Times New Roman" w:hAnsi="Times New Roman" w:cs="Times New Roman"/>
          <w:color w:val="000000"/>
        </w:rPr>
        <w:t xml:space="preserve">1. Supplying false or misleading information on </w:t>
      </w:r>
      <w:r w:rsidR="00F75F5F" w:rsidRPr="00C40C8C">
        <w:rPr>
          <w:rFonts w:ascii="Times New Roman" w:hAnsi="Times New Roman" w:cs="Times New Roman"/>
          <w:color w:val="000000"/>
          <w:highlight w:val="green"/>
        </w:rPr>
        <w:t>People’s Participation</w:t>
      </w:r>
      <w:r w:rsidR="00F75F5F" w:rsidRPr="00C40C8C">
        <w:rPr>
          <w:rFonts w:ascii="Times New Roman" w:hAnsi="Times New Roman" w:cs="Times New Roman"/>
          <w:color w:val="000000"/>
        </w:rPr>
        <w:t xml:space="preserve">’s </w:t>
      </w:r>
      <w:r w:rsidRPr="00C40C8C">
        <w:rPr>
          <w:rFonts w:ascii="Times New Roman" w:hAnsi="Times New Roman" w:cs="Times New Roman"/>
          <w:color w:val="000000"/>
        </w:rPr>
        <w:t>financial, legal or other public documents, including</w:t>
      </w:r>
      <w:r w:rsidR="00F75F5F" w:rsidRPr="00C40C8C">
        <w:rPr>
          <w:rFonts w:ascii="Times New Roman" w:hAnsi="Times New Roman" w:cs="Times New Roman"/>
          <w:color w:val="000000"/>
        </w:rPr>
        <w:t xml:space="preserve"> </w:t>
      </w:r>
      <w:r w:rsidRPr="00C40C8C">
        <w:rPr>
          <w:rFonts w:ascii="Times New Roman" w:hAnsi="Times New Roman" w:cs="Times New Roman"/>
          <w:color w:val="000000"/>
        </w:rPr>
        <w:t xml:space="preserve">Internal Revenue Form 990. </w:t>
      </w:r>
    </w:p>
    <w:p w:rsidR="00FA6F7F" w:rsidRPr="00C40C8C" w:rsidRDefault="00FA6F7F" w:rsidP="001B5B8B">
      <w:pPr>
        <w:autoSpaceDE w:val="0"/>
        <w:autoSpaceDN w:val="0"/>
        <w:adjustRightInd w:val="0"/>
        <w:spacing w:after="0" w:line="240" w:lineRule="auto"/>
        <w:jc w:val="both"/>
        <w:rPr>
          <w:rFonts w:ascii="Times New Roman" w:hAnsi="Times New Roman" w:cs="Times New Roman"/>
          <w:color w:val="000000"/>
        </w:rPr>
      </w:pPr>
    </w:p>
    <w:p w:rsidR="00FA6F7F" w:rsidRPr="00C40C8C" w:rsidRDefault="00FA6F7F" w:rsidP="001B5B8B">
      <w:pPr>
        <w:autoSpaceDE w:val="0"/>
        <w:autoSpaceDN w:val="0"/>
        <w:adjustRightInd w:val="0"/>
        <w:spacing w:after="0" w:line="240" w:lineRule="auto"/>
        <w:jc w:val="both"/>
        <w:rPr>
          <w:rFonts w:ascii="Times New Roman" w:hAnsi="Times New Roman" w:cs="Times New Roman"/>
          <w:color w:val="000000"/>
        </w:rPr>
      </w:pPr>
      <w:r w:rsidRPr="00C40C8C">
        <w:rPr>
          <w:rFonts w:ascii="Times New Roman" w:hAnsi="Times New Roman" w:cs="Times New Roman"/>
          <w:color w:val="000000"/>
        </w:rPr>
        <w:t xml:space="preserve">2. Providing false information to or withholding material information from </w:t>
      </w:r>
      <w:r w:rsidR="0086226B" w:rsidRPr="00C40C8C">
        <w:rPr>
          <w:rFonts w:ascii="Times New Roman" w:hAnsi="Times New Roman" w:cs="Times New Roman"/>
          <w:color w:val="000000"/>
          <w:highlight w:val="green"/>
        </w:rPr>
        <w:t>People’s Participation</w:t>
      </w:r>
      <w:r w:rsidR="0086226B" w:rsidRPr="00C40C8C">
        <w:rPr>
          <w:rFonts w:ascii="Times New Roman" w:hAnsi="Times New Roman" w:cs="Times New Roman"/>
          <w:color w:val="000000"/>
        </w:rPr>
        <w:t xml:space="preserve">’s </w:t>
      </w:r>
      <w:r w:rsidRPr="00C40C8C">
        <w:rPr>
          <w:rFonts w:ascii="Times New Roman" w:hAnsi="Times New Roman" w:cs="Times New Roman"/>
          <w:color w:val="000000"/>
        </w:rPr>
        <w:t>Board, auditors, legal</w:t>
      </w:r>
      <w:r w:rsidR="0086226B" w:rsidRPr="00C40C8C">
        <w:rPr>
          <w:rFonts w:ascii="Times New Roman" w:hAnsi="Times New Roman" w:cs="Times New Roman"/>
          <w:color w:val="000000"/>
        </w:rPr>
        <w:t xml:space="preserve"> </w:t>
      </w:r>
      <w:r w:rsidRPr="00C40C8C">
        <w:rPr>
          <w:rFonts w:ascii="Times New Roman" w:hAnsi="Times New Roman" w:cs="Times New Roman"/>
          <w:color w:val="000000"/>
        </w:rPr>
        <w:t>counsel or management.</w:t>
      </w:r>
    </w:p>
    <w:p w:rsidR="0005660B" w:rsidRPr="00C40C8C" w:rsidRDefault="0005660B" w:rsidP="001B5B8B">
      <w:pPr>
        <w:autoSpaceDE w:val="0"/>
        <w:autoSpaceDN w:val="0"/>
        <w:adjustRightInd w:val="0"/>
        <w:spacing w:after="0" w:line="240" w:lineRule="auto"/>
        <w:jc w:val="both"/>
        <w:rPr>
          <w:rFonts w:ascii="Times New Roman" w:hAnsi="Times New Roman" w:cs="Times New Roman"/>
          <w:color w:val="000000"/>
        </w:rPr>
      </w:pPr>
    </w:p>
    <w:p w:rsidR="00FA6F7F" w:rsidRPr="00C40C8C" w:rsidRDefault="00FA6F7F" w:rsidP="001B5B8B">
      <w:pPr>
        <w:autoSpaceDE w:val="0"/>
        <w:autoSpaceDN w:val="0"/>
        <w:adjustRightInd w:val="0"/>
        <w:spacing w:after="0" w:line="240" w:lineRule="auto"/>
        <w:jc w:val="both"/>
        <w:rPr>
          <w:rFonts w:ascii="Times New Roman" w:hAnsi="Times New Roman" w:cs="Times New Roman"/>
          <w:color w:val="000000"/>
        </w:rPr>
      </w:pPr>
      <w:r w:rsidRPr="00C40C8C">
        <w:rPr>
          <w:rFonts w:ascii="Times New Roman" w:hAnsi="Times New Roman" w:cs="Times New Roman"/>
          <w:color w:val="000000"/>
        </w:rPr>
        <w:t>3. Destroying, altering, mutilating, concealing, and covering up, falsifying or making a false entry in any</w:t>
      </w:r>
      <w:r w:rsidR="0005660B" w:rsidRPr="00C40C8C">
        <w:rPr>
          <w:rFonts w:ascii="Times New Roman" w:hAnsi="Times New Roman" w:cs="Times New Roman"/>
          <w:color w:val="000000"/>
        </w:rPr>
        <w:t xml:space="preserve"> </w:t>
      </w:r>
      <w:r w:rsidRPr="00C40C8C">
        <w:rPr>
          <w:rFonts w:ascii="Times New Roman" w:hAnsi="Times New Roman" w:cs="Times New Roman"/>
          <w:color w:val="000000"/>
        </w:rPr>
        <w:t>record that may be connected to an official matter or proceeding, in violation of federal or state law,</w:t>
      </w:r>
      <w:r w:rsidR="0005660B" w:rsidRPr="00C40C8C">
        <w:rPr>
          <w:rFonts w:ascii="Times New Roman" w:hAnsi="Times New Roman" w:cs="Times New Roman"/>
          <w:color w:val="000000"/>
        </w:rPr>
        <w:t xml:space="preserve"> </w:t>
      </w:r>
      <w:r w:rsidRPr="00C40C8C">
        <w:rPr>
          <w:rFonts w:ascii="Times New Roman" w:hAnsi="Times New Roman" w:cs="Times New Roman"/>
          <w:color w:val="000000"/>
        </w:rPr>
        <w:t xml:space="preserve">regulations or </w:t>
      </w:r>
      <w:r w:rsidR="0086226B" w:rsidRPr="00C40C8C">
        <w:rPr>
          <w:rFonts w:ascii="Times New Roman" w:hAnsi="Times New Roman" w:cs="Times New Roman"/>
          <w:color w:val="000000"/>
          <w:highlight w:val="green"/>
        </w:rPr>
        <w:t>People’s Participation</w:t>
      </w:r>
      <w:r w:rsidR="0086226B" w:rsidRPr="00C40C8C">
        <w:rPr>
          <w:rFonts w:ascii="Times New Roman" w:hAnsi="Times New Roman" w:cs="Times New Roman"/>
          <w:color w:val="000000"/>
        </w:rPr>
        <w:t xml:space="preserve"> </w:t>
      </w:r>
      <w:r w:rsidRPr="00C40C8C">
        <w:rPr>
          <w:rFonts w:ascii="Times New Roman" w:hAnsi="Times New Roman" w:cs="Times New Roman"/>
          <w:color w:val="000000"/>
        </w:rPr>
        <w:t>policies.</w:t>
      </w:r>
    </w:p>
    <w:p w:rsidR="00FA6F7F" w:rsidRPr="00C40C8C" w:rsidRDefault="00FA6F7F" w:rsidP="001B5B8B">
      <w:pPr>
        <w:autoSpaceDE w:val="0"/>
        <w:autoSpaceDN w:val="0"/>
        <w:adjustRightInd w:val="0"/>
        <w:spacing w:after="0" w:line="240" w:lineRule="auto"/>
        <w:jc w:val="both"/>
        <w:rPr>
          <w:rFonts w:ascii="Times New Roman" w:hAnsi="Times New Roman" w:cs="Times New Roman"/>
          <w:color w:val="000000"/>
        </w:rPr>
      </w:pPr>
    </w:p>
    <w:p w:rsidR="00FA6F7F" w:rsidRPr="00C40C8C" w:rsidRDefault="00FA6F7F" w:rsidP="001B5B8B">
      <w:pPr>
        <w:autoSpaceDE w:val="0"/>
        <w:autoSpaceDN w:val="0"/>
        <w:adjustRightInd w:val="0"/>
        <w:spacing w:after="0" w:line="240" w:lineRule="auto"/>
        <w:jc w:val="both"/>
        <w:rPr>
          <w:rFonts w:ascii="Times New Roman" w:hAnsi="Times New Roman" w:cs="Times New Roman"/>
          <w:color w:val="000000"/>
        </w:rPr>
      </w:pPr>
      <w:r w:rsidRPr="00C40C8C">
        <w:rPr>
          <w:rFonts w:ascii="Times New Roman" w:hAnsi="Times New Roman" w:cs="Times New Roman"/>
          <w:color w:val="000000"/>
        </w:rPr>
        <w:t>4. Altering, destroying, or concealing a document or attempting to do so, with the intent to impair the</w:t>
      </w:r>
      <w:r w:rsidR="00616C5D" w:rsidRPr="00C40C8C">
        <w:rPr>
          <w:rFonts w:ascii="Times New Roman" w:hAnsi="Times New Roman" w:cs="Times New Roman"/>
          <w:color w:val="000000"/>
        </w:rPr>
        <w:t xml:space="preserve"> </w:t>
      </w:r>
      <w:r w:rsidRPr="00C40C8C">
        <w:rPr>
          <w:rFonts w:ascii="Times New Roman" w:hAnsi="Times New Roman" w:cs="Times New Roman"/>
          <w:color w:val="000000"/>
        </w:rPr>
        <w:t>document’s availability for use in an official matter or proceeding or otherwise obstructing, influencing or</w:t>
      </w:r>
      <w:r w:rsidR="00616C5D" w:rsidRPr="00C40C8C">
        <w:rPr>
          <w:rFonts w:ascii="Times New Roman" w:hAnsi="Times New Roman" w:cs="Times New Roman"/>
          <w:color w:val="000000"/>
        </w:rPr>
        <w:t xml:space="preserve"> </w:t>
      </w:r>
      <w:r w:rsidRPr="00C40C8C">
        <w:rPr>
          <w:rFonts w:ascii="Times New Roman" w:hAnsi="Times New Roman" w:cs="Times New Roman"/>
          <w:color w:val="000000"/>
        </w:rPr>
        <w:t xml:space="preserve">impeding any official matter or proceeding, in violation of federal or state law, regulations or </w:t>
      </w:r>
      <w:r w:rsidR="0086226B" w:rsidRPr="00C40C8C">
        <w:rPr>
          <w:rFonts w:ascii="Times New Roman" w:hAnsi="Times New Roman" w:cs="Times New Roman"/>
          <w:color w:val="000000"/>
          <w:highlight w:val="green"/>
        </w:rPr>
        <w:t>People’s Participation</w:t>
      </w:r>
      <w:r w:rsidRPr="00C40C8C">
        <w:rPr>
          <w:rFonts w:ascii="Times New Roman" w:hAnsi="Times New Roman" w:cs="Times New Roman"/>
          <w:color w:val="000000"/>
        </w:rPr>
        <w:t xml:space="preserve"> policies.</w:t>
      </w:r>
    </w:p>
    <w:p w:rsidR="00FA6F7F" w:rsidRPr="00C40C8C" w:rsidRDefault="00FA6F7F" w:rsidP="001B5B8B">
      <w:pPr>
        <w:autoSpaceDE w:val="0"/>
        <w:autoSpaceDN w:val="0"/>
        <w:adjustRightInd w:val="0"/>
        <w:spacing w:after="0" w:line="240" w:lineRule="auto"/>
        <w:jc w:val="both"/>
        <w:rPr>
          <w:rFonts w:ascii="Times New Roman" w:hAnsi="Times New Roman" w:cs="Times New Roman"/>
          <w:color w:val="000000"/>
        </w:rPr>
      </w:pPr>
    </w:p>
    <w:p w:rsidR="00FA6F7F" w:rsidRPr="00C40C8C" w:rsidRDefault="00FA6F7F" w:rsidP="001B5B8B">
      <w:pPr>
        <w:autoSpaceDE w:val="0"/>
        <w:autoSpaceDN w:val="0"/>
        <w:adjustRightInd w:val="0"/>
        <w:spacing w:after="0" w:line="240" w:lineRule="auto"/>
        <w:jc w:val="both"/>
        <w:rPr>
          <w:rFonts w:ascii="Times New Roman" w:hAnsi="Times New Roman" w:cs="Times New Roman"/>
          <w:color w:val="000000"/>
        </w:rPr>
      </w:pPr>
      <w:r w:rsidRPr="00C40C8C">
        <w:rPr>
          <w:rFonts w:ascii="Times New Roman" w:hAnsi="Times New Roman" w:cs="Times New Roman"/>
          <w:color w:val="000000"/>
        </w:rPr>
        <w:t xml:space="preserve">5. Embezzlement, self-dealing, private </w:t>
      </w:r>
      <w:r w:rsidR="00616C5D" w:rsidRPr="00C40C8C">
        <w:rPr>
          <w:rFonts w:ascii="Times New Roman" w:hAnsi="Times New Roman" w:cs="Times New Roman"/>
          <w:color w:val="000000"/>
        </w:rPr>
        <w:t>inurnment</w:t>
      </w:r>
      <w:r w:rsidRPr="00C40C8C">
        <w:rPr>
          <w:rFonts w:ascii="Times New Roman" w:hAnsi="Times New Roman" w:cs="Times New Roman"/>
          <w:color w:val="000000"/>
        </w:rPr>
        <w:t xml:space="preserve"> (</w:t>
      </w:r>
      <w:r w:rsidRPr="00C40C8C">
        <w:rPr>
          <w:rFonts w:ascii="Times New Roman" w:hAnsi="Times New Roman" w:cs="Times New Roman"/>
          <w:i/>
          <w:iCs/>
          <w:color w:val="000000"/>
        </w:rPr>
        <w:t>i.e.</w:t>
      </w:r>
      <w:r w:rsidRPr="00C40C8C">
        <w:rPr>
          <w:rFonts w:ascii="Times New Roman" w:hAnsi="Times New Roman" w:cs="Times New Roman"/>
          <w:color w:val="000000"/>
        </w:rPr>
        <w:t xml:space="preserve">, </w:t>
      </w:r>
      <w:r w:rsidR="0086226B" w:rsidRPr="00C40C8C">
        <w:rPr>
          <w:rFonts w:ascii="Times New Roman" w:hAnsi="Times New Roman" w:cs="Times New Roman"/>
          <w:color w:val="000000"/>
          <w:highlight w:val="green"/>
        </w:rPr>
        <w:t>People’s Participation</w:t>
      </w:r>
      <w:r w:rsidR="0086226B" w:rsidRPr="00C40C8C">
        <w:rPr>
          <w:rFonts w:ascii="Times New Roman" w:hAnsi="Times New Roman" w:cs="Times New Roman"/>
          <w:color w:val="000000"/>
        </w:rPr>
        <w:t xml:space="preserve"> </w:t>
      </w:r>
      <w:r w:rsidRPr="00C40C8C">
        <w:rPr>
          <w:rFonts w:ascii="Times New Roman" w:hAnsi="Times New Roman" w:cs="Times New Roman"/>
          <w:color w:val="000000"/>
        </w:rPr>
        <w:t>earnings inuring to the benefit of a Board</w:t>
      </w:r>
      <w:r w:rsidR="0086226B" w:rsidRPr="00C40C8C">
        <w:rPr>
          <w:rFonts w:ascii="Times New Roman" w:hAnsi="Times New Roman" w:cs="Times New Roman"/>
          <w:color w:val="000000"/>
        </w:rPr>
        <w:t xml:space="preserve"> </w:t>
      </w:r>
      <w:r w:rsidRPr="00C40C8C">
        <w:rPr>
          <w:rFonts w:ascii="Times New Roman" w:hAnsi="Times New Roman" w:cs="Times New Roman"/>
          <w:color w:val="000000"/>
        </w:rPr>
        <w:t>member, volunteer, or staff) and private benefit (</w:t>
      </w:r>
      <w:r w:rsidRPr="00C40C8C">
        <w:rPr>
          <w:rFonts w:ascii="Times New Roman" w:hAnsi="Times New Roman" w:cs="Times New Roman"/>
          <w:i/>
          <w:iCs/>
          <w:color w:val="000000"/>
        </w:rPr>
        <w:t xml:space="preserve">i.e., </w:t>
      </w:r>
      <w:r w:rsidR="0086226B" w:rsidRPr="00C40C8C">
        <w:rPr>
          <w:rFonts w:ascii="Times New Roman" w:hAnsi="Times New Roman" w:cs="Times New Roman"/>
          <w:color w:val="000000"/>
          <w:highlight w:val="green"/>
        </w:rPr>
        <w:t>People’s Participation</w:t>
      </w:r>
      <w:r w:rsidR="0086226B" w:rsidRPr="00C40C8C">
        <w:rPr>
          <w:rFonts w:ascii="Times New Roman" w:hAnsi="Times New Roman" w:cs="Times New Roman"/>
          <w:color w:val="000000"/>
        </w:rPr>
        <w:t xml:space="preserve"> </w:t>
      </w:r>
      <w:r w:rsidRPr="00C40C8C">
        <w:rPr>
          <w:rFonts w:ascii="Times New Roman" w:hAnsi="Times New Roman" w:cs="Times New Roman"/>
          <w:color w:val="000000"/>
        </w:rPr>
        <w:t>assets being used by anyone in the</w:t>
      </w:r>
      <w:r w:rsidR="0086226B" w:rsidRPr="00C40C8C">
        <w:rPr>
          <w:rFonts w:ascii="Times New Roman" w:hAnsi="Times New Roman" w:cs="Times New Roman"/>
          <w:color w:val="000000"/>
        </w:rPr>
        <w:t xml:space="preserve"> </w:t>
      </w:r>
      <w:r w:rsidRPr="00C40C8C">
        <w:rPr>
          <w:rFonts w:ascii="Times New Roman" w:hAnsi="Times New Roman" w:cs="Times New Roman"/>
          <w:color w:val="000000"/>
        </w:rPr>
        <w:t>organization for personal gain or benefit).</w:t>
      </w:r>
    </w:p>
    <w:p w:rsidR="0086226B" w:rsidRPr="00C40C8C" w:rsidRDefault="0086226B" w:rsidP="001B5B8B">
      <w:pPr>
        <w:autoSpaceDE w:val="0"/>
        <w:autoSpaceDN w:val="0"/>
        <w:adjustRightInd w:val="0"/>
        <w:spacing w:after="0" w:line="240" w:lineRule="auto"/>
        <w:jc w:val="both"/>
        <w:rPr>
          <w:rFonts w:ascii="Times New Roman" w:hAnsi="Times New Roman" w:cs="Times New Roman"/>
          <w:color w:val="000000"/>
        </w:rPr>
      </w:pPr>
    </w:p>
    <w:p w:rsidR="00FA6F7F" w:rsidRPr="00C40C8C" w:rsidRDefault="00FA6F7F" w:rsidP="001B5B8B">
      <w:pPr>
        <w:jc w:val="both"/>
        <w:rPr>
          <w:rFonts w:ascii="Times New Roman" w:hAnsi="Times New Roman" w:cs="Times New Roman"/>
        </w:rPr>
      </w:pPr>
      <w:r w:rsidRPr="00C40C8C">
        <w:rPr>
          <w:rFonts w:ascii="Times New Roman" w:hAnsi="Times New Roman" w:cs="Times New Roman"/>
        </w:rPr>
        <w:t>6. Paying for services or goods that are not rendered or delivered.</w:t>
      </w:r>
    </w:p>
    <w:p w:rsidR="00FA6F7F" w:rsidRPr="00C40C8C" w:rsidRDefault="00FA6F7F" w:rsidP="001B5B8B">
      <w:pPr>
        <w:jc w:val="both"/>
        <w:rPr>
          <w:rFonts w:ascii="Times New Roman" w:hAnsi="Times New Roman" w:cs="Times New Roman"/>
        </w:rPr>
      </w:pPr>
      <w:r w:rsidRPr="00C40C8C">
        <w:rPr>
          <w:rFonts w:ascii="Times New Roman" w:hAnsi="Times New Roman" w:cs="Times New Roman"/>
        </w:rPr>
        <w:t>7. Using remarks or actions of a sexual nature that are not welcome and are likely to be viewed as personally</w:t>
      </w:r>
      <w:r w:rsidR="008350D8" w:rsidRPr="00C40C8C">
        <w:rPr>
          <w:rFonts w:ascii="Times New Roman" w:hAnsi="Times New Roman" w:cs="Times New Roman"/>
        </w:rPr>
        <w:t xml:space="preserve"> </w:t>
      </w:r>
      <w:r w:rsidRPr="00C40C8C">
        <w:rPr>
          <w:rFonts w:ascii="Times New Roman" w:hAnsi="Times New Roman" w:cs="Times New Roman"/>
        </w:rPr>
        <w:t>offensive, including sexual flirtations, unwelcome physical or verbal advances, sexual propositions, verbal abuse of a sexual nature, the display of sexually suggestive objects, cartoons, or pictures, and physical  contact of a sexual or particularly personal nature.</w:t>
      </w:r>
    </w:p>
    <w:p w:rsidR="00FA6F7F" w:rsidRPr="00C40C8C" w:rsidRDefault="00FA6F7F" w:rsidP="001B5B8B">
      <w:pPr>
        <w:jc w:val="both"/>
        <w:rPr>
          <w:rFonts w:ascii="Times New Roman" w:hAnsi="Times New Roman" w:cs="Times New Roman"/>
        </w:rPr>
      </w:pPr>
      <w:r w:rsidRPr="00C40C8C">
        <w:rPr>
          <w:rFonts w:ascii="Times New Roman" w:hAnsi="Times New Roman" w:cs="Times New Roman"/>
        </w:rPr>
        <w:t>8. Using epithets, slurs, negative stereotyping, and/or threatening, intimidating or hostile acts that relate to race, color, religion, gender, sexual orientation, national origin, age, disability or other legally protected status.</w:t>
      </w:r>
    </w:p>
    <w:p w:rsidR="00FA6F7F" w:rsidRPr="00C40C8C" w:rsidRDefault="00FA6F7F" w:rsidP="001B5B8B">
      <w:pPr>
        <w:jc w:val="both"/>
        <w:rPr>
          <w:rFonts w:ascii="Times New Roman" w:hAnsi="Times New Roman" w:cs="Times New Roman"/>
        </w:rPr>
      </w:pPr>
      <w:r w:rsidRPr="00C40C8C">
        <w:rPr>
          <w:rFonts w:ascii="Times New Roman" w:hAnsi="Times New Roman" w:cs="Times New Roman"/>
        </w:rPr>
        <w:t>9. Circulating or posting written or graphic material that denigrates or shows hostility or aversion toward an individual or group because of race, color, religion, gender, sexual orientation, nationality, age, disability or other legally protected status.</w:t>
      </w:r>
    </w:p>
    <w:p w:rsidR="00FA6F7F" w:rsidRPr="00C40C8C" w:rsidRDefault="00FA6F7F" w:rsidP="001B5B8B">
      <w:pPr>
        <w:jc w:val="both"/>
        <w:rPr>
          <w:rFonts w:ascii="Times New Roman" w:hAnsi="Times New Roman" w:cs="Times New Roman"/>
        </w:rPr>
      </w:pPr>
      <w:r w:rsidRPr="00C40C8C">
        <w:rPr>
          <w:rFonts w:ascii="Times New Roman" w:hAnsi="Times New Roman" w:cs="Times New Roman"/>
        </w:rPr>
        <w:t xml:space="preserve">10. Discriminating against an individual due to a person’s race, color, religion, gender, sexual orientation, national origin, age, physical or mental impairment, veteran status or other legally-protected status. </w:t>
      </w:r>
    </w:p>
    <w:p w:rsidR="00FA6F7F" w:rsidRPr="00C40C8C" w:rsidRDefault="00FA6F7F" w:rsidP="001B5B8B">
      <w:pPr>
        <w:jc w:val="both"/>
        <w:rPr>
          <w:rFonts w:ascii="Times New Roman" w:hAnsi="Times New Roman" w:cs="Times New Roman"/>
        </w:rPr>
      </w:pPr>
      <w:r w:rsidRPr="00C40C8C">
        <w:rPr>
          <w:rFonts w:ascii="Times New Roman" w:hAnsi="Times New Roman" w:cs="Times New Roman"/>
        </w:rPr>
        <w:t>11. Violating the Code of Ethical Conduct and/or the Conflict of Interest Policy.</w:t>
      </w:r>
    </w:p>
    <w:p w:rsidR="00FA6F7F" w:rsidRPr="00C40C8C" w:rsidRDefault="00FA6F7F" w:rsidP="001B5B8B">
      <w:pPr>
        <w:jc w:val="both"/>
        <w:rPr>
          <w:rFonts w:ascii="Times New Roman" w:hAnsi="Times New Roman" w:cs="Times New Roman"/>
        </w:rPr>
      </w:pPr>
      <w:r w:rsidRPr="00C40C8C">
        <w:rPr>
          <w:rFonts w:ascii="Times New Roman" w:hAnsi="Times New Roman" w:cs="Times New Roman"/>
        </w:rPr>
        <w:t>12. Facilitating or concealing any of the above or similar actions.</w:t>
      </w:r>
    </w:p>
    <w:p w:rsidR="00FA6F7F" w:rsidRPr="00F307FC" w:rsidRDefault="00FA6F7F" w:rsidP="00FA6F7F">
      <w:pPr>
        <w:jc w:val="both"/>
        <w:rPr>
          <w:rFonts w:ascii="Times New Roman" w:hAnsi="Times New Roman" w:cs="Times New Roman"/>
          <w:b/>
        </w:rPr>
      </w:pPr>
      <w:r w:rsidRPr="00F307FC">
        <w:rPr>
          <w:rFonts w:ascii="Times New Roman" w:hAnsi="Times New Roman" w:cs="Times New Roman"/>
          <w:b/>
        </w:rPr>
        <w:t>Questions</w:t>
      </w:r>
      <w:r>
        <w:rPr>
          <w:rFonts w:ascii="Times New Roman" w:hAnsi="Times New Roman" w:cs="Times New Roman"/>
          <w:b/>
        </w:rPr>
        <w:t>:</w:t>
      </w:r>
    </w:p>
    <w:p w:rsidR="00FA6F7F" w:rsidRPr="00F70F90" w:rsidRDefault="00FA6F7F" w:rsidP="00FA6F7F">
      <w:pPr>
        <w:jc w:val="both"/>
        <w:rPr>
          <w:rFonts w:ascii="Times New Roman" w:hAnsi="Times New Roman" w:cs="Times New Roman"/>
        </w:rPr>
      </w:pPr>
      <w:r w:rsidRPr="00616C5D">
        <w:rPr>
          <w:rFonts w:ascii="Times New Roman" w:hAnsi="Times New Roman" w:cs="Times New Roman"/>
          <w:highlight w:val="yellow"/>
        </w:rPr>
        <w:t xml:space="preserve">For questions regarding this policy, please contact the Secretary </w:t>
      </w:r>
      <w:r w:rsidR="00D53912">
        <w:rPr>
          <w:rFonts w:ascii="Times New Roman" w:hAnsi="Times New Roman" w:cs="Times New Roman"/>
        </w:rPr>
        <w:t>(</w:t>
      </w:r>
      <w:r w:rsidR="00D53912" w:rsidRPr="00A534D1">
        <w:rPr>
          <w:rFonts w:ascii="Times New Roman" w:hAnsi="Times New Roman" w:cs="Times New Roman"/>
          <w:highlight w:val="lightGray"/>
        </w:rPr>
        <w:t>peoplesparticipation@gmail.com</w:t>
      </w:r>
      <w:r w:rsidR="00D53912">
        <w:rPr>
          <w:rFonts w:ascii="Times New Roman" w:hAnsi="Times New Roman" w:cs="Times New Roman"/>
        </w:rPr>
        <w:t>)</w:t>
      </w:r>
    </w:p>
    <w:p w:rsidR="00FA6F7F" w:rsidRDefault="00FA6F7F" w:rsidP="00FA6F7F">
      <w:pPr>
        <w:jc w:val="both"/>
        <w:rPr>
          <w:rFonts w:ascii="Times New Roman" w:hAnsi="Times New Roman" w:cs="Times New Roman"/>
        </w:rPr>
      </w:pPr>
      <w:r w:rsidRPr="00F70F90">
        <w:rPr>
          <w:rFonts w:ascii="Times New Roman" w:hAnsi="Times New Roman" w:cs="Times New Roman"/>
        </w:rPr>
        <w:lastRenderedPageBreak/>
        <w:t>A Whistleblower Policy acknowledgement form shall be distributed to the Board for signature and collected</w:t>
      </w:r>
      <w:r>
        <w:rPr>
          <w:rFonts w:ascii="Times New Roman" w:hAnsi="Times New Roman" w:cs="Times New Roman"/>
        </w:rPr>
        <w:t xml:space="preserve"> annually</w:t>
      </w:r>
      <w:r w:rsidRPr="00F70F90">
        <w:rPr>
          <w:rFonts w:ascii="Times New Roman" w:hAnsi="Times New Roman" w:cs="Times New Roman"/>
        </w:rPr>
        <w:t>.</w:t>
      </w:r>
    </w:p>
    <w:p w:rsidR="00F75C56" w:rsidRDefault="00F75C56"/>
    <w:sectPr w:rsidR="00F75C56" w:rsidSect="000F3F5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w Cen MT Condensed Extra Bold">
    <w:panose1 w:val="020B0803020202020204"/>
    <w:charset w:val="00"/>
    <w:family w:val="swiss"/>
    <w:pitch w:val="variable"/>
    <w:sig w:usb0="00000007" w:usb1="00000000" w:usb2="00000000" w:usb3="00000000" w:csb0="00000003"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FA6F7F"/>
    <w:rsid w:val="0005660B"/>
    <w:rsid w:val="000F3F5A"/>
    <w:rsid w:val="000F5FEF"/>
    <w:rsid w:val="001B5B8B"/>
    <w:rsid w:val="004D0E65"/>
    <w:rsid w:val="00616C5D"/>
    <w:rsid w:val="008350D8"/>
    <w:rsid w:val="0086226B"/>
    <w:rsid w:val="008C4ADE"/>
    <w:rsid w:val="00A534D1"/>
    <w:rsid w:val="00A81649"/>
    <w:rsid w:val="00A86D3B"/>
    <w:rsid w:val="00C40C8C"/>
    <w:rsid w:val="00CC5DA7"/>
    <w:rsid w:val="00D53912"/>
    <w:rsid w:val="00F75C56"/>
    <w:rsid w:val="00F75F5F"/>
    <w:rsid w:val="00FA6F7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3F5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5F5F"/>
    <w:pPr>
      <w:ind w:left="720"/>
      <w:contextualSpacing/>
    </w:pPr>
  </w:style>
  <w:style w:type="character" w:styleId="Hyperlink">
    <w:name w:val="Hyperlink"/>
    <w:basedOn w:val="DefaultParagraphFont"/>
    <w:uiPriority w:val="99"/>
    <w:semiHidden/>
    <w:unhideWhenUsed/>
    <w:rsid w:val="000F5FE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318609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peoplesparticipation.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840</Words>
  <Characters>4790</Characters>
  <Application>Microsoft Office Word</Application>
  <DocSecurity>0</DocSecurity>
  <Lines>39</Lines>
  <Paragraphs>11</Paragraphs>
  <ScaleCrop>false</ScaleCrop>
  <Company/>
  <LinksUpToDate>false</LinksUpToDate>
  <CharactersWithSpaces>5619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Biltu</dc:creator>
  <cp:keywords/>
  <dc:description/>
  <cp:lastModifiedBy>BIltu</cp:lastModifiedBy>
  <cp:revision>15</cp:revision>
  <dcterms:created xsi:type="dcterms:W3CDTF">2016-08-25T16:32:00Z</dcterms:created>
  <dcterms:modified xsi:type="dcterms:W3CDTF">2016-10-12T05:50:00Z</dcterms:modified>
</cp:coreProperties>
</file>